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FC019" w14:textId="22FEE88E" w:rsidR="00966153" w:rsidRPr="00966153" w:rsidRDefault="00966153" w:rsidP="0096615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spellStart"/>
      <w:r w:rsidRPr="00966153">
        <w:rPr>
          <w:rFonts w:ascii="Verdana" w:hAnsi="Verdana" w:cs="Times New Roman"/>
          <w:b/>
          <w:bCs/>
          <w:color w:val="000000"/>
          <w:sz w:val="27"/>
          <w:szCs w:val="27"/>
        </w:rPr>
        <w:t>Ailshie</w:t>
      </w:r>
      <w:proofErr w:type="spellEnd"/>
      <w:r w:rsidRPr="00966153">
        <w:rPr>
          <w:rFonts w:ascii="Verdana" w:hAnsi="Verdana" w:cs="Times New Roman"/>
          <w:b/>
          <w:bCs/>
          <w:color w:val="000000"/>
          <w:sz w:val="27"/>
          <w:szCs w:val="27"/>
        </w:rPr>
        <w:t xml:space="preserve">, Taylor </w:t>
      </w:r>
      <w:r w:rsidR="00867391">
        <w:rPr>
          <w:rFonts w:ascii="Verdana" w:hAnsi="Verdana" w:cs="Times New Roman"/>
          <w:b/>
          <w:bCs/>
          <w:color w:val="000000"/>
          <w:sz w:val="27"/>
          <w:szCs w:val="27"/>
        </w:rPr>
        <w:t>–</w:t>
      </w:r>
      <w:r w:rsidRPr="00966153">
        <w:rPr>
          <w:rFonts w:ascii="Verdana" w:hAnsi="Verdana" w:cs="Times New Roman"/>
          <w:b/>
          <w:bCs/>
          <w:color w:val="000000"/>
          <w:sz w:val="27"/>
          <w:szCs w:val="27"/>
        </w:rPr>
        <w:t xml:space="preserve"> </w:t>
      </w:r>
      <w:r w:rsidR="00867391">
        <w:rPr>
          <w:rFonts w:ascii="Verdana" w:hAnsi="Verdana" w:cs="Times New Roman"/>
          <w:b/>
          <w:bCs/>
          <w:color w:val="000000"/>
          <w:sz w:val="27"/>
          <w:szCs w:val="27"/>
        </w:rPr>
        <w:t xml:space="preserve">Head </w:t>
      </w:r>
      <w:r w:rsidR="006A600C">
        <w:rPr>
          <w:rFonts w:ascii="Verdana" w:hAnsi="Verdana" w:cs="Times New Roman"/>
          <w:b/>
          <w:bCs/>
          <w:color w:val="000000"/>
          <w:sz w:val="27"/>
          <w:szCs w:val="27"/>
        </w:rPr>
        <w:t>Coach</w:t>
      </w:r>
    </w:p>
    <w:tbl>
      <w:tblPr>
        <w:tblW w:w="0" w:type="auto"/>
        <w:tblInd w:w="-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422"/>
      </w:tblGrid>
      <w:tr w:rsidR="00966153" w:rsidRPr="00966153" w14:paraId="723F1073" w14:textId="77777777" w:rsidTr="00867391">
        <w:tc>
          <w:tcPr>
            <w:tcW w:w="44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94B96" w14:textId="774D692B" w:rsidR="00966153" w:rsidRPr="00966153" w:rsidRDefault="00867391" w:rsidP="00966153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   </w:t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85852E2" wp14:editId="3DF906B5">
                  <wp:extent cx="2242716" cy="1682037"/>
                  <wp:effectExtent l="953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3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43298" cy="168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57E6D" w14:textId="77777777" w:rsidR="00966153" w:rsidRPr="00966153" w:rsidRDefault="00966153" w:rsidP="00966153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615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14:paraId="3EEFF9A2" w14:textId="77777777" w:rsidR="00966153" w:rsidRPr="00966153" w:rsidRDefault="00966153" w:rsidP="00966153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615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410.693.9590</w:t>
            </w:r>
            <w:r w:rsidRPr="0096615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66153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TaylorAilshie@yahoo.com</w:t>
            </w:r>
          </w:p>
          <w:p w14:paraId="7FE96758" w14:textId="77777777" w:rsidR="00D87857" w:rsidRDefault="00D87857" w:rsidP="00966153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1748941F" w14:textId="77777777" w:rsidR="00966153" w:rsidRPr="00966153" w:rsidRDefault="00966153" w:rsidP="00966153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615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14:paraId="56671BB0" w14:textId="0BC97EA8" w:rsidR="00966153" w:rsidRPr="0082283A" w:rsidRDefault="00966153" w:rsidP="00966153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u w:val="single"/>
              </w:rPr>
            </w:pPr>
            <w:r w:rsidRPr="0096615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r w:rsidR="00FE7B1E">
              <w:rPr>
                <w:rFonts w:ascii="Verdana" w:eastAsia="Times New Roman" w:hAnsi="Verdana" w:cs="Times New Roman"/>
                <w:b/>
                <w:sz w:val="28"/>
                <w:szCs w:val="28"/>
                <w:u w:val="single"/>
              </w:rPr>
              <w:t>2017-2018</w:t>
            </w:r>
            <w:r w:rsidR="00A43B8A" w:rsidRPr="0082283A">
              <w:rPr>
                <w:rFonts w:ascii="Verdana" w:eastAsia="Times New Roman" w:hAnsi="Verdana" w:cs="Times New Roman"/>
                <w:b/>
                <w:sz w:val="28"/>
                <w:szCs w:val="28"/>
                <w:u w:val="single"/>
              </w:rPr>
              <w:t xml:space="preserve"> Teams</w:t>
            </w:r>
          </w:p>
          <w:p w14:paraId="3B3C10F2" w14:textId="77777777" w:rsidR="00A43B8A" w:rsidRDefault="00A43B8A" w:rsidP="00966153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2C1D49B8" w14:textId="77777777" w:rsidR="00A43B8A" w:rsidRPr="0082283A" w:rsidRDefault="00A43B8A" w:rsidP="00966153">
            <w:pPr>
              <w:jc w:val="center"/>
              <w:rPr>
                <w:rFonts w:ascii="Verdana" w:eastAsia="Times New Roman" w:hAnsi="Verdana" w:cs="Times New Roman"/>
              </w:rPr>
            </w:pPr>
          </w:p>
          <w:p w14:paraId="6FACA9C4" w14:textId="6F5274D5" w:rsidR="00A43B8A" w:rsidRPr="0082283A" w:rsidRDefault="00A43B8A" w:rsidP="00966153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82283A">
              <w:rPr>
                <w:rFonts w:ascii="Verdana" w:eastAsia="Times New Roman" w:hAnsi="Verdana" w:cs="Times New Roman"/>
                <w:b/>
              </w:rPr>
              <w:t>ASA Rangers White 04’ – EDP Division 2</w:t>
            </w:r>
          </w:p>
          <w:p w14:paraId="49590624" w14:textId="77777777" w:rsidR="00A43B8A" w:rsidRDefault="00A43B8A" w:rsidP="00966153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6FC88B82" w14:textId="1607BA89" w:rsidR="00A43B8A" w:rsidRDefault="00FE7B1E" w:rsidP="00A43B8A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We are looking for a few</w:t>
            </w:r>
            <w:r w:rsidR="00A43B8A">
              <w:rPr>
                <w:rFonts w:ascii="Verdana" w:eastAsia="Times New Roman" w:hAnsi="Verdana" w:cs="Times New Roman"/>
                <w:sz w:val="18"/>
                <w:szCs w:val="18"/>
              </w:rPr>
              <w:t xml:space="preserve"> talented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>, soccer-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focused players that can</w:t>
            </w:r>
            <w:r w:rsidR="00A43B8A">
              <w:rPr>
                <w:rFonts w:ascii="Verdana" w:eastAsia="Times New Roman" w:hAnsi="Verdana" w:cs="Times New Roman"/>
                <w:sz w:val="18"/>
                <w:szCs w:val="18"/>
              </w:rPr>
              <w:t xml:space="preserve"> play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EDP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Div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2 </w:t>
            </w:r>
            <w:r w:rsidR="00A43B8A">
              <w:rPr>
                <w:rFonts w:ascii="Verdana" w:eastAsia="Times New Roman" w:hAnsi="Verdana" w:cs="Times New Roman"/>
                <w:sz w:val="18"/>
                <w:szCs w:val="18"/>
              </w:rPr>
              <w:t xml:space="preserve">in the fall and in the spring with a futsal session in the winter. 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Players are expected to attend </w:t>
            </w:r>
            <w:r w:rsidR="00A43B8A">
              <w:rPr>
                <w:rFonts w:ascii="Verdana" w:eastAsia="Times New Roman" w:hAnsi="Verdana" w:cs="Times New Roman"/>
                <w:sz w:val="18"/>
                <w:szCs w:val="18"/>
              </w:rPr>
              <w:t>practices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(2-3 a week) </w:t>
            </w:r>
            <w:r w:rsidR="00D87857">
              <w:rPr>
                <w:rFonts w:ascii="Verdana" w:eastAsia="Times New Roman" w:hAnsi="Verdana" w:cs="Times New Roman"/>
                <w:sz w:val="18"/>
                <w:szCs w:val="18"/>
              </w:rPr>
              <w:t xml:space="preserve">on a timely manner </w:t>
            </w:r>
            <w:r w:rsidR="00A43B8A">
              <w:rPr>
                <w:rFonts w:ascii="Verdana" w:eastAsia="Times New Roman" w:hAnsi="Verdana" w:cs="Times New Roman"/>
                <w:sz w:val="18"/>
                <w:szCs w:val="18"/>
              </w:rPr>
              <w:t xml:space="preserve">prepared to learn advanced 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soccer </w:t>
            </w:r>
            <w:r w:rsidR="00A43B8A">
              <w:rPr>
                <w:rFonts w:ascii="Verdana" w:eastAsia="Times New Roman" w:hAnsi="Verdana" w:cs="Times New Roman"/>
                <w:sz w:val="18"/>
                <w:szCs w:val="18"/>
              </w:rPr>
              <w:t>techniques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tactics</w:t>
            </w:r>
            <w:r w:rsidR="00D87857">
              <w:rPr>
                <w:rFonts w:ascii="Verdana" w:eastAsia="Times New Roman" w:hAnsi="Verdana" w:cs="Times New Roman"/>
                <w:sz w:val="18"/>
                <w:szCs w:val="18"/>
              </w:rPr>
              <w:t xml:space="preserve"> for the 11v11 game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r w:rsidR="00A43B8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D87857">
              <w:rPr>
                <w:rFonts w:ascii="Verdana" w:eastAsia="Times New Roman" w:hAnsi="Verdana" w:cs="Times New Roman"/>
                <w:sz w:val="18"/>
                <w:szCs w:val="18"/>
              </w:rPr>
              <w:t xml:space="preserve"> Players will develop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highly competitive fitness level</w:t>
            </w:r>
            <w:r w:rsidR="00D87857">
              <w:rPr>
                <w:rFonts w:ascii="Verdana" w:eastAsia="Times New Roman" w:hAnsi="Verdana" w:cs="Times New Roman"/>
                <w:sz w:val="18"/>
                <w:szCs w:val="18"/>
              </w:rPr>
              <w:t>s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learn to</w:t>
            </w:r>
            <w:r w:rsidR="00A43B8A">
              <w:rPr>
                <w:rFonts w:ascii="Verdana" w:eastAsia="Times New Roman" w:hAnsi="Verdana" w:cs="Times New Roman"/>
                <w:sz w:val="18"/>
                <w:szCs w:val="18"/>
              </w:rPr>
              <w:t xml:space="preserve"> take care of their mind and </w:t>
            </w:r>
            <w:r w:rsidR="00D87857">
              <w:rPr>
                <w:rFonts w:ascii="Verdana" w:eastAsia="Times New Roman" w:hAnsi="Verdana" w:cs="Times New Roman"/>
                <w:sz w:val="18"/>
                <w:szCs w:val="18"/>
              </w:rPr>
              <w:t>body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in preparation for future careers in the sport.  </w:t>
            </w:r>
            <w:r w:rsidR="0082283A">
              <w:rPr>
                <w:rFonts w:ascii="Verdana" w:eastAsia="Times New Roman" w:hAnsi="Verdana" w:cs="Times New Roman"/>
                <w:sz w:val="18"/>
                <w:szCs w:val="18"/>
              </w:rPr>
              <w:t xml:space="preserve">Character development is the cornerstone of the Rangers teams where leadership, sportsmanship, and accountability are center focus to build a 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lifetime of success and confidence on and off the field.  </w:t>
            </w:r>
          </w:p>
          <w:p w14:paraId="4C9E1224" w14:textId="4DF9B904" w:rsidR="00966153" w:rsidRPr="00966153" w:rsidRDefault="00966153" w:rsidP="00A43B8A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615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58E5" w14:textId="77777777" w:rsidR="00A43B8A" w:rsidRPr="0082283A" w:rsidRDefault="00966153" w:rsidP="00A43B8A">
            <w:pPr>
              <w:spacing w:before="100" w:beforeAutospacing="1"/>
              <w:rPr>
                <w:rFonts w:ascii="Verdana" w:hAnsi="Verdana" w:cs="Times New Roman"/>
                <w:sz w:val="20"/>
                <w:szCs w:val="20"/>
              </w:rPr>
            </w:pPr>
            <w:r w:rsidRPr="00966153">
              <w:rPr>
                <w:rFonts w:ascii="Verdana" w:hAnsi="Verdana" w:cs="Times New Roman"/>
                <w:sz w:val="18"/>
                <w:szCs w:val="18"/>
              </w:rPr>
              <w:t> </w:t>
            </w:r>
            <w:r w:rsidR="00A43B8A" w:rsidRPr="0082283A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>Education:</w:t>
            </w:r>
          </w:p>
          <w:p w14:paraId="2D692DF9" w14:textId="382E9A7F" w:rsidR="00A43B8A" w:rsidRPr="0082283A" w:rsidRDefault="00A43B8A" w:rsidP="00A43B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283A">
              <w:rPr>
                <w:rFonts w:ascii="Verdana" w:eastAsia="Times New Roman" w:hAnsi="Verdana" w:cs="Times New Roman"/>
                <w:sz w:val="20"/>
                <w:szCs w:val="20"/>
              </w:rPr>
              <w:t>USSF National ’C’ License</w:t>
            </w:r>
            <w:r w:rsidR="00D87857" w:rsidRPr="0082283A">
              <w:rPr>
                <w:rFonts w:ascii="Verdana" w:eastAsia="Times New Roman" w:hAnsi="Verdana" w:cs="Times New Roman"/>
                <w:sz w:val="20"/>
                <w:szCs w:val="20"/>
              </w:rPr>
              <w:t xml:space="preserve"> (2015)</w:t>
            </w:r>
          </w:p>
          <w:p w14:paraId="371568C6" w14:textId="6EE9D9F8" w:rsidR="00A43B8A" w:rsidRPr="0082283A" w:rsidRDefault="00A43B8A" w:rsidP="00A43B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283A">
              <w:rPr>
                <w:rFonts w:ascii="Verdana" w:eastAsia="Times New Roman" w:hAnsi="Verdana" w:cs="Times New Roman"/>
                <w:sz w:val="20"/>
                <w:szCs w:val="20"/>
              </w:rPr>
              <w:t>USSF National ’D’ License</w:t>
            </w:r>
            <w:r w:rsidR="00D87857" w:rsidRPr="0082283A">
              <w:rPr>
                <w:rFonts w:ascii="Verdana" w:eastAsia="Times New Roman" w:hAnsi="Verdana" w:cs="Times New Roman"/>
                <w:sz w:val="20"/>
                <w:szCs w:val="20"/>
              </w:rPr>
              <w:t xml:space="preserve"> (2014)</w:t>
            </w:r>
          </w:p>
          <w:p w14:paraId="0A228B9D" w14:textId="25467F73" w:rsidR="00A43B8A" w:rsidRPr="0082283A" w:rsidRDefault="00A43B8A" w:rsidP="00A43B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283A">
              <w:rPr>
                <w:rFonts w:ascii="Verdana" w:eastAsia="Times New Roman" w:hAnsi="Verdana" w:cs="Times New Roman"/>
                <w:sz w:val="20"/>
                <w:szCs w:val="20"/>
              </w:rPr>
              <w:t>USSF National ’E’ License</w:t>
            </w:r>
            <w:r w:rsidR="00D87857" w:rsidRPr="0082283A">
              <w:rPr>
                <w:rFonts w:ascii="Verdana" w:eastAsia="Times New Roman" w:hAnsi="Verdana" w:cs="Times New Roman"/>
                <w:sz w:val="20"/>
                <w:szCs w:val="20"/>
              </w:rPr>
              <w:t xml:space="preserve">  (2013)</w:t>
            </w:r>
          </w:p>
          <w:p w14:paraId="672ADBCC" w14:textId="6A52B28A" w:rsidR="00966153" w:rsidRPr="00A43B8A" w:rsidRDefault="00A43B8A" w:rsidP="00A43B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2283A">
              <w:rPr>
                <w:rFonts w:ascii="Verdana" w:eastAsia="Times New Roman" w:hAnsi="Verdana" w:cs="Times New Roman"/>
                <w:sz w:val="20"/>
                <w:szCs w:val="20"/>
              </w:rPr>
              <w:t>First Aid Certified </w:t>
            </w:r>
          </w:p>
        </w:tc>
      </w:tr>
      <w:tr w:rsidR="00966153" w:rsidRPr="00966153" w14:paraId="0A4E8DE1" w14:textId="77777777" w:rsidTr="00867391">
        <w:tc>
          <w:tcPr>
            <w:tcW w:w="0" w:type="auto"/>
            <w:vMerge/>
            <w:vAlign w:val="center"/>
            <w:hideMark/>
          </w:tcPr>
          <w:p w14:paraId="786708D4" w14:textId="77777777" w:rsidR="00966153" w:rsidRPr="00966153" w:rsidRDefault="00966153" w:rsidP="0096615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B1CD" w14:textId="77777777" w:rsidR="00A43B8A" w:rsidRDefault="00A43B8A" w:rsidP="00FE7B1E">
            <w:pPr>
              <w:spacing w:before="100" w:beforeAutospacing="1" w:after="100" w:afterAutospacing="1" w:line="280" w:lineRule="atLeast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</w:pPr>
            <w:r w:rsidRPr="0082283A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>Coaching Experience:</w:t>
            </w:r>
          </w:p>
          <w:p w14:paraId="148FD632" w14:textId="5ED6FE2B" w:rsidR="00FE7B1E" w:rsidRDefault="00FE7B1E" w:rsidP="00FE7B1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MD State ODP Coach (2017)</w:t>
            </w:r>
          </w:p>
          <w:p w14:paraId="5EB28A81" w14:textId="5D41A816" w:rsidR="00FE7B1E" w:rsidRPr="00FE7B1E" w:rsidRDefault="00FE7B1E" w:rsidP="00FE7B1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7B1E">
              <w:rPr>
                <w:rFonts w:ascii="Verdana" w:eastAsia="Times New Roman" w:hAnsi="Verdana" w:cs="Times New Roman"/>
                <w:sz w:val="20"/>
                <w:szCs w:val="20"/>
              </w:rPr>
              <w:t xml:space="preserve">ASA </w:t>
            </w:r>
            <w:r w:rsidRPr="00FE7B1E">
              <w:rPr>
                <w:rFonts w:ascii="Verdana" w:eastAsia="Times New Roman" w:hAnsi="Verdana" w:cs="Times New Roman"/>
                <w:sz w:val="20"/>
                <w:szCs w:val="20"/>
              </w:rPr>
              <w:t>Rangers Blue 04</w:t>
            </w:r>
            <w:r w:rsidRPr="00FE7B1E">
              <w:rPr>
                <w:rFonts w:ascii="Verdana" w:eastAsia="Times New Roman" w:hAnsi="Verdana" w:cs="Times New Roman"/>
                <w:sz w:val="20"/>
                <w:szCs w:val="20"/>
              </w:rPr>
              <w:t xml:space="preserve">’ –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EDP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Div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3 -Promoted to D2 (Fall 2016)</w:t>
            </w:r>
            <w:bookmarkStart w:id="0" w:name="_GoBack"/>
            <w:bookmarkEnd w:id="0"/>
          </w:p>
          <w:p w14:paraId="027862D7" w14:textId="61731EAB" w:rsidR="00FE7B1E" w:rsidRPr="00FE7B1E" w:rsidRDefault="00FE7B1E" w:rsidP="00FE7B1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7B1E">
              <w:rPr>
                <w:rFonts w:ascii="Verdana" w:eastAsia="Times New Roman" w:hAnsi="Verdana" w:cs="Times New Roman"/>
                <w:sz w:val="20"/>
                <w:szCs w:val="20"/>
              </w:rPr>
              <w:t>ASA Rangers Blue 03’ – NCSL Division 5 Champions (Fall 2015)</w:t>
            </w:r>
          </w:p>
          <w:p w14:paraId="42567836" w14:textId="4DACC91C" w:rsidR="00966153" w:rsidRPr="00FE7B1E" w:rsidRDefault="00A43B8A" w:rsidP="00FE7B1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7B1E">
              <w:rPr>
                <w:rFonts w:ascii="Verdana" w:eastAsia="Times New Roman" w:hAnsi="Verdana" w:cs="Times New Roman"/>
                <w:sz w:val="20"/>
                <w:szCs w:val="20"/>
              </w:rPr>
              <w:t>ASA Rangers White 03’ – CMSSL Division 1 Champions (Fall 2015)</w:t>
            </w:r>
          </w:p>
        </w:tc>
      </w:tr>
      <w:tr w:rsidR="00966153" w:rsidRPr="00966153" w14:paraId="010D59B6" w14:textId="77777777" w:rsidTr="00867391">
        <w:tc>
          <w:tcPr>
            <w:tcW w:w="0" w:type="auto"/>
            <w:vMerge/>
            <w:vAlign w:val="center"/>
            <w:hideMark/>
          </w:tcPr>
          <w:p w14:paraId="02A5B78D" w14:textId="6D18EE97" w:rsidR="00966153" w:rsidRPr="00966153" w:rsidRDefault="00966153" w:rsidP="0096615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019C" w14:textId="4BE673E6" w:rsidR="00966153" w:rsidRPr="00FE7B1E" w:rsidRDefault="00966153" w:rsidP="0096615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7B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Playing Experience:</w:t>
            </w:r>
            <w:r w:rsidRPr="00FE7B1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14:paraId="4EE9F083" w14:textId="77777777" w:rsidR="00966153" w:rsidRPr="00FE7B1E" w:rsidRDefault="00966153" w:rsidP="00966153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FE7B1E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High School Level</w:t>
            </w:r>
          </w:p>
          <w:p w14:paraId="7FBCAD87" w14:textId="77777777" w:rsidR="00966153" w:rsidRPr="00FE7B1E" w:rsidRDefault="00966153" w:rsidP="009661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7B1E">
              <w:rPr>
                <w:rFonts w:ascii="Verdana" w:eastAsia="Times New Roman" w:hAnsi="Verdana" w:cs="Arial"/>
                <w:color w:val="222222"/>
                <w:sz w:val="20"/>
                <w:szCs w:val="20"/>
              </w:rPr>
              <w:t>South River (County Champions 2001-02)</w:t>
            </w:r>
          </w:p>
          <w:p w14:paraId="045A0005" w14:textId="3EF7071B" w:rsidR="00966153" w:rsidRPr="00FE7B1E" w:rsidRDefault="00C4621B" w:rsidP="00966153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FE7B1E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Amateur</w:t>
            </w:r>
            <w:r w:rsidR="00966153" w:rsidRPr="00FE7B1E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 xml:space="preserve"> Level</w:t>
            </w:r>
          </w:p>
          <w:p w14:paraId="0BBF698E" w14:textId="77777777" w:rsidR="00966153" w:rsidRPr="00FE7B1E" w:rsidRDefault="00966153" w:rsidP="009661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7B1E">
              <w:rPr>
                <w:rFonts w:ascii="Verdana" w:eastAsia="Times New Roman" w:hAnsi="Verdana" w:cs="Arial"/>
                <w:color w:val="222222"/>
                <w:sz w:val="20"/>
                <w:szCs w:val="20"/>
              </w:rPr>
              <w:t>WPL (DC)</w:t>
            </w:r>
          </w:p>
          <w:p w14:paraId="61398B93" w14:textId="77AC83AE" w:rsidR="00C4621B" w:rsidRPr="00FE7B1E" w:rsidRDefault="00C4621B" w:rsidP="009661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7B1E">
              <w:rPr>
                <w:rFonts w:ascii="Verdana" w:eastAsia="Times New Roman" w:hAnsi="Verdana" w:cs="Arial"/>
                <w:color w:val="222222"/>
                <w:sz w:val="20"/>
                <w:szCs w:val="20"/>
              </w:rPr>
              <w:t>Multiple County Championships</w:t>
            </w:r>
          </w:p>
          <w:p w14:paraId="494126BB" w14:textId="59CB2439" w:rsidR="00966153" w:rsidRPr="00FE7B1E" w:rsidRDefault="00C4621B" w:rsidP="009661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7B1E">
              <w:rPr>
                <w:rFonts w:ascii="Verdana" w:eastAsia="Times New Roman" w:hAnsi="Verdana" w:cs="Arial"/>
                <w:color w:val="222222"/>
                <w:sz w:val="20"/>
                <w:szCs w:val="20"/>
              </w:rPr>
              <w:t xml:space="preserve">2011 </w:t>
            </w:r>
            <w:r w:rsidR="00966153" w:rsidRPr="00FE7B1E">
              <w:rPr>
                <w:rFonts w:ascii="Verdana" w:eastAsia="Times New Roman" w:hAnsi="Verdana" w:cs="Arial"/>
                <w:color w:val="222222"/>
                <w:sz w:val="20"/>
                <w:szCs w:val="20"/>
              </w:rPr>
              <w:t>M</w:t>
            </w:r>
            <w:r w:rsidR="006A600C" w:rsidRPr="00FE7B1E">
              <w:rPr>
                <w:rFonts w:ascii="Verdana" w:eastAsia="Times New Roman" w:hAnsi="Verdana" w:cs="Arial"/>
                <w:color w:val="222222"/>
                <w:sz w:val="20"/>
                <w:szCs w:val="20"/>
              </w:rPr>
              <w:t>aryland Major Soccer League Champion</w:t>
            </w:r>
          </w:p>
          <w:p w14:paraId="6377ABF9" w14:textId="77777777" w:rsidR="00966153" w:rsidRPr="00966153" w:rsidRDefault="00966153" w:rsidP="009661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E7B1E">
              <w:rPr>
                <w:rFonts w:ascii="Verdana" w:eastAsia="Times New Roman" w:hAnsi="Verdana" w:cs="Times New Roman"/>
                <w:sz w:val="20"/>
                <w:szCs w:val="20"/>
              </w:rPr>
              <w:t>Pipeline Soccer Club (</w:t>
            </w:r>
            <w:r w:rsidR="006A600C" w:rsidRPr="00FE7B1E">
              <w:rPr>
                <w:rFonts w:ascii="Verdana" w:eastAsia="Times New Roman" w:hAnsi="Verdana" w:cs="Times New Roman"/>
                <w:sz w:val="20"/>
                <w:szCs w:val="20"/>
              </w:rPr>
              <w:t xml:space="preserve">2012 </w:t>
            </w:r>
            <w:r w:rsidRPr="00FE7B1E">
              <w:rPr>
                <w:rFonts w:ascii="Verdana" w:eastAsia="Times New Roman" w:hAnsi="Verdana" w:cs="Times New Roman"/>
                <w:sz w:val="20"/>
                <w:szCs w:val="20"/>
              </w:rPr>
              <w:t>State Cup Finalist)</w:t>
            </w:r>
          </w:p>
        </w:tc>
      </w:tr>
    </w:tbl>
    <w:p w14:paraId="78373DF5" w14:textId="1880F0DB" w:rsidR="00012F1D" w:rsidRDefault="00012F1D" w:rsidP="00966153"/>
    <w:sectPr w:rsidR="00012F1D" w:rsidSect="007F0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EAC"/>
    <w:multiLevelType w:val="hybridMultilevel"/>
    <w:tmpl w:val="88383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43A2"/>
    <w:multiLevelType w:val="hybridMultilevel"/>
    <w:tmpl w:val="003A1E3A"/>
    <w:lvl w:ilvl="0" w:tplc="7D942E0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1D86"/>
    <w:multiLevelType w:val="multilevel"/>
    <w:tmpl w:val="A8CC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639F3"/>
    <w:multiLevelType w:val="multilevel"/>
    <w:tmpl w:val="AF6A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C5F50"/>
    <w:multiLevelType w:val="multilevel"/>
    <w:tmpl w:val="978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A1838"/>
    <w:multiLevelType w:val="hybridMultilevel"/>
    <w:tmpl w:val="C374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07BEA"/>
    <w:multiLevelType w:val="multilevel"/>
    <w:tmpl w:val="281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9143B"/>
    <w:multiLevelType w:val="multilevel"/>
    <w:tmpl w:val="8EFE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312BC"/>
    <w:multiLevelType w:val="hybridMultilevel"/>
    <w:tmpl w:val="0DE4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1D"/>
    <w:rsid w:val="00012F1D"/>
    <w:rsid w:val="0047146D"/>
    <w:rsid w:val="00480744"/>
    <w:rsid w:val="006A600C"/>
    <w:rsid w:val="007F0102"/>
    <w:rsid w:val="0082283A"/>
    <w:rsid w:val="00867391"/>
    <w:rsid w:val="00966153"/>
    <w:rsid w:val="009714D5"/>
    <w:rsid w:val="00A43B8A"/>
    <w:rsid w:val="00BF7D80"/>
    <w:rsid w:val="00C4621B"/>
    <w:rsid w:val="00D8785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FE6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61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661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61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661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pgcps</dc:creator>
  <cp:keywords/>
  <dc:description/>
  <cp:lastModifiedBy>admin pgcps</cp:lastModifiedBy>
  <cp:revision>2</cp:revision>
  <dcterms:created xsi:type="dcterms:W3CDTF">2017-05-04T18:56:00Z</dcterms:created>
  <dcterms:modified xsi:type="dcterms:W3CDTF">2017-05-04T18:56:00Z</dcterms:modified>
</cp:coreProperties>
</file>